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2793FA1E" w14:textId="1CACAB52" w:rsidR="00294D15" w:rsidRPr="00856508" w:rsidRDefault="004B63F7" w:rsidP="00294D15">
      <w:pPr>
        <w:pStyle w:val="Cita"/>
        <w:rPr>
          <w:rFonts w:ascii="Tahoma" w:hAnsi="Tahoma" w:cs="Tahoma"/>
          <w:i w:val="0"/>
          <w:iCs w:val="0"/>
          <w:color w:val="805085"/>
          <w:sz w:val="36"/>
          <w:szCs w:val="36"/>
        </w:rPr>
      </w:pPr>
      <w:r>
        <w:rPr>
          <w:rFonts w:ascii="Tahoma" w:hAnsi="Tahoma" w:cs="Tahoma"/>
          <w:i w:val="0"/>
          <w:iCs w:val="0"/>
          <w:color w:val="805085"/>
          <w:sz w:val="36"/>
          <w:szCs w:val="36"/>
        </w:rPr>
        <w:t>Secretaria</w:t>
      </w:r>
      <w:r w:rsidR="00294D15" w:rsidRPr="197D8D8F">
        <w:rPr>
          <w:rFonts w:ascii="Tahoma" w:hAnsi="Tahoma" w:cs="Tahoma"/>
          <w:i w:val="0"/>
          <w:iCs w:val="0"/>
          <w:color w:val="805085"/>
          <w:sz w:val="36"/>
          <w:szCs w:val="36"/>
        </w:rPr>
        <w:t xml:space="preserve"> de Comité Judicial Electoral Distrital </w:t>
      </w:r>
      <w:r w:rsidR="00294D15">
        <w:rPr>
          <w:rFonts w:ascii="Tahoma" w:hAnsi="Tahoma" w:cs="Tahoma"/>
          <w:i w:val="0"/>
          <w:iCs w:val="0"/>
          <w:color w:val="805085"/>
          <w:sz w:val="36"/>
          <w:szCs w:val="36"/>
        </w:rPr>
        <w:t>0</w:t>
      </w:r>
      <w:r w:rsidR="00294D15">
        <w:rPr>
          <w:rFonts w:ascii="Tahoma" w:hAnsi="Tahoma" w:cs="Tahoma"/>
          <w:i w:val="0"/>
          <w:iCs w:val="0"/>
          <w:color w:val="805085"/>
          <w:sz w:val="36"/>
          <w:szCs w:val="36"/>
        </w:rPr>
        <w:t>4</w:t>
      </w:r>
      <w:r w:rsidR="00294D15">
        <w:rPr>
          <w:rFonts w:ascii="Tahoma" w:hAnsi="Tahoma" w:cs="Tahoma"/>
          <w:i w:val="0"/>
          <w:iCs w:val="0"/>
          <w:color w:val="805085"/>
          <w:sz w:val="36"/>
          <w:szCs w:val="36"/>
        </w:rPr>
        <w:t xml:space="preserve"> P</w:t>
      </w:r>
      <w:r w:rsidR="00294D15">
        <w:rPr>
          <w:rFonts w:ascii="Tahoma" w:hAnsi="Tahoma" w:cs="Tahoma"/>
          <w:i w:val="0"/>
          <w:iCs w:val="0"/>
          <w:color w:val="805085"/>
          <w:sz w:val="36"/>
          <w:szCs w:val="36"/>
        </w:rPr>
        <w:t>iedras Negras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2FFE1F43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0171CD">
              <w:rPr>
                <w:rFonts w:ascii="Tahoma" w:hAnsi="Tahoma" w:cs="Tahoma"/>
              </w:rPr>
              <w:t>Lucinda Lisset Ramirez Rodriguez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524A0573" w:rsidR="00BE4E1F" w:rsidRPr="00294D15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294D1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294D1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B87ACB" w:rsidRPr="00294D1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294D15" w:rsidRPr="00294D1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Licenciada </w:t>
            </w:r>
            <w:r w:rsidR="00294D1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</w:t>
            </w:r>
            <w:r w:rsidR="00294D15" w:rsidRPr="00294D1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n Contaduría </w:t>
            </w:r>
          </w:p>
          <w:p w14:paraId="3E0D423A" w14:textId="662DDC77" w:rsidR="00BA3E7F" w:rsidRPr="00294D15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294D1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294D1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B87ACB" w:rsidRPr="00294D1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 2004-2009</w:t>
            </w:r>
          </w:p>
          <w:p w14:paraId="1DB281C4" w14:textId="36AA6207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294D1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294D1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B87ACB" w:rsidRPr="00294D1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294D15" w:rsidRPr="00294D1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Facultad </w:t>
            </w:r>
            <w:r w:rsidR="00294D1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</w:t>
            </w:r>
            <w:r w:rsidR="00294D15" w:rsidRPr="00294D1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 Ciencias </w:t>
            </w:r>
            <w:r w:rsidR="00294D1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</w:t>
            </w:r>
            <w:r w:rsidR="00294D15" w:rsidRPr="00294D1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 </w:t>
            </w:r>
            <w:r w:rsidR="00294D1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</w:t>
            </w:r>
            <w:r w:rsidR="00294D15" w:rsidRPr="00294D1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a Administración 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5D6CFA80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B87AC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294D1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Poder Judicial del Estado de Coahuila De Zaragoza</w:t>
            </w:r>
          </w:p>
          <w:p w14:paraId="28383F74" w14:textId="69636671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294D1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B87AC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01-07-2020 – 15-03-2023</w:t>
            </w:r>
          </w:p>
          <w:p w14:paraId="10E7067B" w14:textId="0E36DA5A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B87AC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294D1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Jefa De La Unidad Administrativa del Distrito Judicial de Rio Grande, con Residencia en Piedras Negras, Coahuila de Zaragoza.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Default="0074635E" w:rsidP="00A601AD">
      <w:pPr>
        <w:jc w:val="both"/>
        <w:rPr>
          <w:rFonts w:ascii="Arial" w:hAnsi="Arial" w:cs="Arial"/>
        </w:rPr>
      </w:pPr>
    </w:p>
    <w:p w14:paraId="3B1BE9A7" w14:textId="77777777" w:rsidR="00B87ACB" w:rsidRPr="00AA1544" w:rsidRDefault="00B87ACB" w:rsidP="00A601AD">
      <w:pPr>
        <w:jc w:val="both"/>
        <w:rPr>
          <w:rFonts w:ascii="Arial" w:hAnsi="Arial" w:cs="Arial"/>
        </w:rPr>
      </w:pPr>
    </w:p>
    <w:sectPr w:rsidR="00B87ACB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EC6B4" w14:textId="77777777" w:rsidR="00833F22" w:rsidRDefault="00833F22" w:rsidP="00527FC7">
      <w:pPr>
        <w:spacing w:after="0" w:line="240" w:lineRule="auto"/>
      </w:pPr>
      <w:r>
        <w:separator/>
      </w:r>
    </w:p>
  </w:endnote>
  <w:endnote w:type="continuationSeparator" w:id="0">
    <w:p w14:paraId="77B9448D" w14:textId="77777777" w:rsidR="00833F22" w:rsidRDefault="00833F22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D9D1C" w14:textId="77777777" w:rsidR="00833F22" w:rsidRDefault="00833F22" w:rsidP="00527FC7">
      <w:pPr>
        <w:spacing w:after="0" w:line="240" w:lineRule="auto"/>
      </w:pPr>
      <w:r>
        <w:separator/>
      </w:r>
    </w:p>
  </w:footnote>
  <w:footnote w:type="continuationSeparator" w:id="0">
    <w:p w14:paraId="302B03D3" w14:textId="77777777" w:rsidR="00833F22" w:rsidRDefault="00833F22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171CD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64A86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94D15"/>
    <w:rsid w:val="002C54F2"/>
    <w:rsid w:val="002C6784"/>
    <w:rsid w:val="002D3DBA"/>
    <w:rsid w:val="002F3C52"/>
    <w:rsid w:val="00316878"/>
    <w:rsid w:val="0032061C"/>
    <w:rsid w:val="00322633"/>
    <w:rsid w:val="00326814"/>
    <w:rsid w:val="00341902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B63F7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32315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33F22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01EFF"/>
    <w:rsid w:val="00A44CAE"/>
    <w:rsid w:val="00A47362"/>
    <w:rsid w:val="00A601AD"/>
    <w:rsid w:val="00A7487D"/>
    <w:rsid w:val="00A852D5"/>
    <w:rsid w:val="00AA1544"/>
    <w:rsid w:val="00AA7518"/>
    <w:rsid w:val="00AB740D"/>
    <w:rsid w:val="00AC710E"/>
    <w:rsid w:val="00B06D55"/>
    <w:rsid w:val="00B15CD7"/>
    <w:rsid w:val="00B227FF"/>
    <w:rsid w:val="00B30F4B"/>
    <w:rsid w:val="00B37873"/>
    <w:rsid w:val="00B43DB6"/>
    <w:rsid w:val="00B71AAD"/>
    <w:rsid w:val="00B81865"/>
    <w:rsid w:val="00B823C7"/>
    <w:rsid w:val="00B842C1"/>
    <w:rsid w:val="00B87ACB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5</cp:revision>
  <dcterms:created xsi:type="dcterms:W3CDTF">2025-02-15T21:01:00Z</dcterms:created>
  <dcterms:modified xsi:type="dcterms:W3CDTF">2025-02-25T23:12:00Z</dcterms:modified>
</cp:coreProperties>
</file>